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31" w:rsidRDefault="00DE104D">
      <w:r>
        <w:t xml:space="preserve">Idées/ Sources : </w:t>
      </w:r>
    </w:p>
    <w:p w:rsidR="00DE104D" w:rsidRDefault="007A0E52" w:rsidP="007A0E52">
      <w:pPr>
        <w:pStyle w:val="Paragraphedeliste"/>
      </w:pPr>
      <w:hyperlink r:id="rId6" w:history="1">
        <w:r w:rsidRPr="00536A5A">
          <w:rPr>
            <w:rStyle w:val="Lienhypertexte"/>
          </w:rPr>
          <w:t>http://www.mbim.fr/</w:t>
        </w:r>
      </w:hyperlink>
      <w:r>
        <w:t xml:space="preserve"> </w:t>
      </w:r>
      <w:r w:rsidR="00AF3221">
        <w:t xml:space="preserve">-&gt; voir leur fonctionnement et voir quelle différence avec cagette et MIL ? </w:t>
      </w:r>
      <w:proofErr w:type="gramStart"/>
      <w:r w:rsidR="00AF3221">
        <w:t>ou</w:t>
      </w:r>
      <w:proofErr w:type="gramEnd"/>
      <w:r w:rsidR="00AF3221">
        <w:t xml:space="preserve"> réseau dont peuvent faire partie cagette et MIL ? </w:t>
      </w:r>
    </w:p>
    <w:p w:rsidR="00AF3221" w:rsidRDefault="00AF3221" w:rsidP="007A0E52">
      <w:pPr>
        <w:pStyle w:val="Paragraphedeliste"/>
      </w:pPr>
      <w:bookmarkStart w:id="0" w:name="_GoBack"/>
      <w:bookmarkEnd w:id="0"/>
    </w:p>
    <w:sectPr w:rsidR="00AF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636"/>
    <w:multiLevelType w:val="hybridMultilevel"/>
    <w:tmpl w:val="992A7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4D"/>
    <w:rsid w:val="001177B9"/>
    <w:rsid w:val="007A0E52"/>
    <w:rsid w:val="008C606A"/>
    <w:rsid w:val="00963273"/>
    <w:rsid w:val="00AF3221"/>
    <w:rsid w:val="00BE4F14"/>
    <w:rsid w:val="00D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0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104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im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dcterms:created xsi:type="dcterms:W3CDTF">2019-04-02T14:07:00Z</dcterms:created>
  <dcterms:modified xsi:type="dcterms:W3CDTF">2019-04-11T12:42:00Z</dcterms:modified>
</cp:coreProperties>
</file>